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D5F77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1431C4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62EBB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FB7F98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AC4E2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3FE3B3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0F1C74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C33A20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99A902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55ADD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AB9F68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F51CB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C199B5" w14:textId="77777777" w:rsidR="00D05290" w:rsidRPr="00AE000D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00D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формирования </w:t>
      </w:r>
    </w:p>
    <w:p w14:paraId="072AA4F5" w14:textId="4077D5A0" w:rsidR="00D05290" w:rsidRPr="00AE000D" w:rsidRDefault="00AE000D" w:rsidP="00AE00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E000D">
        <w:rPr>
          <w:rFonts w:ascii="Times New Roman" w:hAnsi="Times New Roman" w:cs="Times New Roman"/>
          <w:b/>
          <w:sz w:val="28"/>
          <w:szCs w:val="28"/>
        </w:rPr>
        <w:t>а</w:t>
      </w:r>
      <w:r w:rsidR="00D05290" w:rsidRPr="00AE000D">
        <w:rPr>
          <w:rFonts w:ascii="Times New Roman" w:hAnsi="Times New Roman" w:cs="Times New Roman"/>
          <w:b/>
          <w:sz w:val="28"/>
          <w:szCs w:val="28"/>
        </w:rPr>
        <w:t>налитического отчета о налоговых расходах</w:t>
      </w:r>
    </w:p>
    <w:p w14:paraId="77A232FF" w14:textId="248B46FE" w:rsidR="00AE000D" w:rsidRPr="00AE000D" w:rsidRDefault="00AE000D" w:rsidP="00AE00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E2F368C" w14:textId="77777777" w:rsidR="00AE000D" w:rsidRPr="00AE000D" w:rsidRDefault="00AE000D" w:rsidP="00AE00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0A06FA70" w14:textId="6528EEE8" w:rsidR="00D05290" w:rsidRDefault="00D05290" w:rsidP="00D0529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r w:rsidR="00F20362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r w:rsidR="00AE00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пунктом 5</w:t>
      </w:r>
      <w:r w:rsidR="00F20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</w:t>
      </w:r>
      <w:r w:rsidR="00AE000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0362">
        <w:rPr>
          <w:rFonts w:ascii="Times New Roman" w:hAnsi="Times New Roman" w:cs="Times New Roman"/>
          <w:color w:val="000000" w:themeColor="text1"/>
          <w:sz w:val="28"/>
          <w:szCs w:val="28"/>
        </w:rPr>
        <w:t>54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</w:t>
      </w:r>
      <w:r w:rsidR="00F20362" w:rsidRPr="00F20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Республики Казахстан Правительство Республики Казахстан </w:t>
      </w:r>
      <w:r w:rsidR="00F20362" w:rsidRPr="00F203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8C24D57" w14:textId="1E52C197" w:rsidR="00D05290" w:rsidRDefault="00D05290" w:rsidP="00D0529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1. Утвердить прилагаемые Правила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формирования </w:t>
      </w:r>
      <w:r w:rsidR="00192B38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налитического отчета 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налоговых расходах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611DD45A" w14:textId="66298E11" w:rsidR="00D05290" w:rsidRDefault="006117B5" w:rsidP="00D052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05290">
        <w:rPr>
          <w:rFonts w:ascii="Times New Roman" w:hAnsi="Times New Roman" w:cs="Times New Roman"/>
          <w:sz w:val="28"/>
          <w:szCs w:val="28"/>
        </w:rPr>
        <w:t>.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="00D05290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D05290">
        <w:rPr>
          <w:rFonts w:ascii="Times New Roman" w:hAnsi="Times New Roman" w:cs="Times New Roman"/>
          <w:sz w:val="28"/>
          <w:szCs w:val="28"/>
        </w:rPr>
        <w:t xml:space="preserve"> вводится в действие </w:t>
      </w:r>
      <w:r w:rsidR="00F20362" w:rsidRPr="00F20362">
        <w:rPr>
          <w:rFonts w:ascii="Times New Roman" w:hAnsi="Times New Roman" w:cs="Times New Roman"/>
          <w:sz w:val="28"/>
          <w:szCs w:val="28"/>
        </w:rPr>
        <w:t>с 1 января 202</w:t>
      </w:r>
      <w:r w:rsidR="002642CD">
        <w:rPr>
          <w:rFonts w:ascii="Times New Roman" w:hAnsi="Times New Roman" w:cs="Times New Roman"/>
          <w:sz w:val="28"/>
          <w:szCs w:val="28"/>
        </w:rPr>
        <w:t>7</w:t>
      </w:r>
      <w:r w:rsidR="00F20362" w:rsidRPr="00F20362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</w:t>
      </w:r>
      <w:r w:rsidR="00D05290">
        <w:rPr>
          <w:rFonts w:ascii="Times New Roman" w:hAnsi="Times New Roman" w:cs="Times New Roman"/>
          <w:sz w:val="28"/>
          <w:szCs w:val="28"/>
        </w:rPr>
        <w:t>.</w:t>
      </w:r>
    </w:p>
    <w:p w14:paraId="5068610D" w14:textId="77777777" w:rsidR="00D05290" w:rsidRDefault="00D05290" w:rsidP="00D05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602030" w14:textId="77777777" w:rsidR="00D05290" w:rsidRDefault="00D05290" w:rsidP="00D05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BFC3EE" w14:textId="77777777" w:rsidR="00D05290" w:rsidRDefault="006117B5" w:rsidP="00D0529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Премьер-Министр</w:t>
      </w:r>
    </w:p>
    <w:p w14:paraId="18CC49EB" w14:textId="77777777" w:rsidR="00D05290" w:rsidRDefault="00D05290" w:rsidP="00D052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Республики Казахстан                                                        </w:t>
      </w:r>
      <w:r w:rsidR="006117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6117B5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6117B5">
        <w:rPr>
          <w:rFonts w:ascii="Times New Roman" w:hAnsi="Times New Roman" w:cs="Times New Roman"/>
          <w:b/>
          <w:sz w:val="28"/>
          <w:szCs w:val="28"/>
          <w:lang w:val="kk-KZ"/>
        </w:rPr>
        <w:t>Бектенов</w:t>
      </w:r>
    </w:p>
    <w:p w14:paraId="703C88A5" w14:textId="77777777" w:rsidR="00D05290" w:rsidRDefault="00D05290" w:rsidP="00D05290">
      <w:pPr>
        <w:spacing w:after="0" w:line="240" w:lineRule="auto"/>
      </w:pPr>
    </w:p>
    <w:p w14:paraId="5D531EB2" w14:textId="77777777" w:rsidR="00A97486" w:rsidRDefault="00192B38"/>
    <w:sectPr w:rsidR="00A97486" w:rsidSect="006117B5"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043"/>
    <w:rsid w:val="00117043"/>
    <w:rsid w:val="00192B38"/>
    <w:rsid w:val="002642CD"/>
    <w:rsid w:val="00385EDB"/>
    <w:rsid w:val="004F70F4"/>
    <w:rsid w:val="006117B5"/>
    <w:rsid w:val="00A604CA"/>
    <w:rsid w:val="00AE000D"/>
    <w:rsid w:val="00D05290"/>
    <w:rsid w:val="00ED17C2"/>
    <w:rsid w:val="00F2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85D3"/>
  <w15:chartTrackingRefBased/>
  <w15:docId w15:val="{9AC65479-3D0D-4C3B-9CEB-D184B330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290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Аселгул Таванова</dc:creator>
  <cp:keywords/>
  <dc:description/>
  <cp:lastModifiedBy>Асия Кульнияз</cp:lastModifiedBy>
  <cp:revision>21</cp:revision>
  <cp:lastPrinted>2026-02-13T04:11:00Z</cp:lastPrinted>
  <dcterms:created xsi:type="dcterms:W3CDTF">2024-06-25T07:46:00Z</dcterms:created>
  <dcterms:modified xsi:type="dcterms:W3CDTF">2026-04-23T12:27:00Z</dcterms:modified>
</cp:coreProperties>
</file>